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BB761B" w:rsidRDefault="00BB761B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BB761B">
        <w:t xml:space="preserve">20 декабря 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  <w:r w:rsidR="00BB761B">
        <w:t>100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 w:rsidP="00BD104D">
      <w:pPr>
        <w:jc w:val="center"/>
        <w:rPr>
          <w:sz w:val="20"/>
          <w:szCs w:val="20"/>
        </w:rPr>
      </w:pPr>
    </w:p>
    <w:p w:rsidR="00BD104D" w:rsidRPr="00094694" w:rsidRDefault="00BD104D" w:rsidP="00094694">
      <w:pPr>
        <w:pStyle w:val="afc"/>
        <w:jc w:val="center"/>
        <w:rPr>
          <w:b/>
        </w:rPr>
      </w:pPr>
      <w:r w:rsidRPr="00094694">
        <w:rPr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Казым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r w:rsidR="0070676C">
        <w:t xml:space="preserve">п о с </w:t>
      </w:r>
      <w:proofErr w:type="gramStart"/>
      <w:r w:rsidR="0070676C">
        <w:t>т</w:t>
      </w:r>
      <w:proofErr w:type="gramEnd"/>
      <w:r w:rsidR="0070676C">
        <w:t xml:space="preserve"> а н о в л я ю:</w:t>
      </w:r>
    </w:p>
    <w:p w:rsidR="00BD104D" w:rsidRPr="00456DE5" w:rsidRDefault="00BD104D" w:rsidP="009559EC">
      <w:pPr>
        <w:numPr>
          <w:ilvl w:val="0"/>
          <w:numId w:val="1"/>
        </w:numPr>
        <w:spacing w:after="12" w:line="268" w:lineRule="auto"/>
        <w:ind w:left="0" w:firstLine="709"/>
        <w:jc w:val="both"/>
      </w:pPr>
      <w:r w:rsidRPr="00456DE5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t>сельского посе</w:t>
      </w:r>
      <w:r w:rsidR="009559EC">
        <w:t xml:space="preserve">ления Казым </w:t>
      </w:r>
      <w:r w:rsidRPr="00456DE5">
        <w:t xml:space="preserve">согласно приложению. 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 w:rsidR="00BB761B" w:rsidRPr="00BB761B">
        <w:t xml:space="preserve"> </w:t>
      </w:r>
      <w:r w:rsidR="00BB761B" w:rsidRPr="00252E9A">
        <w:t>и действует по 31 декабря 2022 года.</w:t>
      </w:r>
      <w:bookmarkStart w:id="0" w:name="_GoBack"/>
      <w:bookmarkEnd w:id="0"/>
    </w:p>
    <w:p w:rsidR="009233CB" w:rsidRPr="00D12B56" w:rsidRDefault="00094694" w:rsidP="009233CB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D77885"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r w:rsidR="009233CB">
        <w:t>Казым</w:t>
      </w:r>
      <w:r w:rsidR="009233CB" w:rsidRPr="00D12B56">
        <w:t xml:space="preserve"> </w:t>
      </w:r>
      <w:proofErr w:type="spellStart"/>
      <w:r w:rsidR="009233CB">
        <w:t>В.Н.Бочкареву</w:t>
      </w:r>
      <w:proofErr w:type="spellEnd"/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  <w:r>
        <w:t>Г</w:t>
      </w:r>
      <w:r w:rsidRPr="00D12B56">
        <w:t>лав</w:t>
      </w:r>
      <w:r>
        <w:t>а</w:t>
      </w:r>
      <w:r w:rsidRPr="00D12B56">
        <w:t xml:space="preserve"> сельского поселения </w:t>
      </w:r>
      <w:r>
        <w:t>Казым</w:t>
      </w:r>
      <w:r w:rsidRPr="00D12B56">
        <w:tab/>
        <w:t xml:space="preserve">                             </w:t>
      </w:r>
      <w:r w:rsidR="009F5E08">
        <w:t xml:space="preserve">              </w:t>
      </w:r>
      <w:r w:rsidRPr="00D12B56">
        <w:t xml:space="preserve">                   </w:t>
      </w:r>
      <w:r>
        <w:t xml:space="preserve">          </w:t>
      </w:r>
      <w:r w:rsidRPr="00D12B56">
        <w:t xml:space="preserve"> </w:t>
      </w:r>
      <w:r>
        <w:t xml:space="preserve">   </w:t>
      </w:r>
      <w:proofErr w:type="spellStart"/>
      <w:r>
        <w:t>А.Х.Назырова</w:t>
      </w:r>
      <w:proofErr w:type="spellEnd"/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BD104D" w:rsidRPr="00456DE5" w:rsidRDefault="00BD104D" w:rsidP="00BD104D">
      <w:pPr>
        <w:spacing w:after="4" w:line="271" w:lineRule="auto"/>
        <w:ind w:left="2246" w:right="-14" w:firstLine="4230"/>
        <w:jc w:val="right"/>
      </w:pPr>
      <w:r w:rsidRPr="00456DE5">
        <w:lastRenderedPageBreak/>
        <w:t xml:space="preserve">Приложение к постановлению администрации </w:t>
      </w:r>
      <w:r>
        <w:t>сельского поселения Казым</w:t>
      </w:r>
      <w:r w:rsidRPr="00456DE5">
        <w:t xml:space="preserve">                                                                                           от </w:t>
      </w:r>
      <w:r w:rsidR="00BB761B">
        <w:t>20 декабря 2021 №100</w:t>
      </w:r>
      <w:r w:rsidRPr="00456DE5">
        <w:t xml:space="preserve"> </w:t>
      </w:r>
    </w:p>
    <w:p w:rsidR="00BD104D" w:rsidRPr="00456DE5" w:rsidRDefault="00BD104D" w:rsidP="00BD104D">
      <w:pPr>
        <w:spacing w:after="30" w:line="259" w:lineRule="auto"/>
        <w:ind w:left="720"/>
      </w:pPr>
      <w:r w:rsidRPr="00456DE5">
        <w:t xml:space="preserve"> 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B10F07" w:rsidRDefault="00094694" w:rsidP="00094694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ПРОГРАММА</w:t>
      </w:r>
    </w:p>
    <w:p w:rsidR="00094694" w:rsidRPr="00B10F07" w:rsidRDefault="00094694" w:rsidP="00094694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профилактики рисков причинения вреда охраняемым законом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ценностям в сфере муниципального контроля за исполнением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единой теплоснабжающей организацией обязательств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по строительству, реконструкции и (или) модернизации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объектов теплоснабжения в</w:t>
      </w:r>
      <w:r>
        <w:rPr>
          <w:b/>
          <w:color w:val="000000"/>
        </w:rPr>
        <w:t xml:space="preserve"> сельском поселении Казым </w:t>
      </w:r>
      <w:r w:rsidRPr="00B10F07">
        <w:rPr>
          <w:b/>
          <w:color w:val="000000"/>
        </w:rPr>
        <w:t>на 2022 год</w:t>
      </w:r>
    </w:p>
    <w:p w:rsidR="00094694" w:rsidRPr="00B10F07" w:rsidRDefault="00094694" w:rsidP="00094694">
      <w:pPr>
        <w:rPr>
          <w:b/>
          <w:color w:val="000000"/>
        </w:rPr>
      </w:pPr>
    </w:p>
    <w:p w:rsid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 xml:space="preserve">Статья 1.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/>
          <w:color w:val="000000"/>
        </w:rPr>
        <w:t>сельском поселении Казым</w:t>
      </w:r>
    </w:p>
    <w:p w:rsidR="00094694" w:rsidRPr="00B10F07" w:rsidRDefault="00094694" w:rsidP="00094694">
      <w:pPr>
        <w:jc w:val="center"/>
        <w:rPr>
          <w:color w:val="000000"/>
        </w:rPr>
      </w:pP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</w:rPr>
        <w:t>сельском</w:t>
      </w:r>
      <w:r w:rsidRPr="00B10F07">
        <w:rPr>
          <w:color w:val="000000"/>
        </w:rPr>
        <w:t xml:space="preserve"> поселении </w:t>
      </w:r>
      <w:r>
        <w:rPr>
          <w:color w:val="000000"/>
        </w:rPr>
        <w:t xml:space="preserve">Казым </w:t>
      </w:r>
      <w:r w:rsidRPr="00B10F07">
        <w:rPr>
          <w:color w:val="000000"/>
        </w:rPr>
        <w:t>на основании пункта 4.1 части 1 статьи 16 Федерального закона от 06.10.2003 N 131-ФЗ "Об общих принципах организации местного самоуправления в Российской Федерации", в соответствии со статьей 23.14 Федерального закона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Федеральным законом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3. Объектами муниципального контроля являются: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 </w:t>
      </w:r>
      <w:r>
        <w:rPr>
          <w:color w:val="000000"/>
        </w:rPr>
        <w:t>сель</w:t>
      </w:r>
      <w:r w:rsidRPr="00B10F07">
        <w:rPr>
          <w:color w:val="000000"/>
        </w:rPr>
        <w:t>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</w:t>
      </w:r>
      <w:r>
        <w:rPr>
          <w:color w:val="000000"/>
        </w:rPr>
        <w:t>Казым</w:t>
      </w:r>
      <w:r w:rsidRPr="00B10F07">
        <w:rPr>
          <w:color w:val="000000"/>
        </w:rPr>
        <w:t>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объекты теплоснабжения, которыми владеет и (или) пользуется единая теплоснабжающая организация и к которым предъявляются обязательные требования.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4.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5. В соответствии с Федеральным законом от 31.07.2020 N 248-ФЗ "О государственном контроле (надзоре) и муниципальном контроле в Российской Федерации" (далее - Федеральный закон N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>
        <w:rPr>
          <w:color w:val="000000"/>
        </w:rPr>
        <w:t>сель</w:t>
      </w:r>
      <w:r w:rsidRPr="00B10F07">
        <w:rPr>
          <w:color w:val="000000"/>
        </w:rPr>
        <w:t>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</w:t>
      </w:r>
      <w:r>
        <w:rPr>
          <w:color w:val="000000"/>
        </w:rPr>
        <w:t>Казым</w:t>
      </w:r>
      <w:r w:rsidRPr="00B10F07">
        <w:rPr>
          <w:color w:val="000000"/>
        </w:rPr>
        <w:t>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информирование;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объявление предостережения;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консультирование.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lastRenderedPageBreak/>
        <w:t>6. В связи с вступлением в законную силу,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01</w:t>
      </w:r>
      <w:r>
        <w:rPr>
          <w:color w:val="000000"/>
        </w:rPr>
        <w:t xml:space="preserve"> января </w:t>
      </w:r>
      <w:r w:rsidRPr="00B10F07">
        <w:rPr>
          <w:color w:val="000000"/>
        </w:rPr>
        <w:t>2022</w:t>
      </w:r>
      <w:r>
        <w:rPr>
          <w:color w:val="000000"/>
        </w:rPr>
        <w:t xml:space="preserve"> года</w:t>
      </w:r>
      <w:r w:rsidRPr="00B10F07">
        <w:rPr>
          <w:color w:val="000000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 xml:space="preserve">Статья 2. Цели и задачи реализации программы профилактики </w:t>
      </w:r>
    </w:p>
    <w:p w:rsidR="00094694" w:rsidRP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>рисков причинения вреда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1. Целями реализации программы являются: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предотвращение рисков причинения вреда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4) обеспечение доступности информации об обязательных требованиях и необходимых мерах по их исполнению.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>Статья 3. Перечень профилактических мероприятий, сроки их проведения</w:t>
      </w:r>
    </w:p>
    <w:p w:rsidR="00094694" w:rsidRDefault="00094694" w:rsidP="00094694">
      <w:pPr>
        <w:jc w:val="both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2551"/>
        <w:gridCol w:w="2774"/>
      </w:tblGrid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N п/п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77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  <w:gridSpan w:val="3"/>
          </w:tcPr>
          <w:p w:rsidR="00094694" w:rsidRPr="009B7742" w:rsidRDefault="00094694" w:rsidP="009559E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Информирование осуществляется посредством размещения и актуализации и в сети "Интернет" на официальном сайте администрации </w:t>
            </w:r>
            <w:r w:rsidR="009559EC">
              <w:rPr>
                <w:sz w:val="22"/>
                <w:szCs w:val="22"/>
              </w:rPr>
              <w:t>сельского</w:t>
            </w:r>
            <w:r>
              <w:rPr>
                <w:sz w:val="22"/>
                <w:szCs w:val="22"/>
              </w:rPr>
              <w:t xml:space="preserve"> </w:t>
            </w:r>
            <w:r w:rsidRPr="009B7742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  <w:r w:rsidRPr="009B7742">
              <w:rPr>
                <w:sz w:val="22"/>
                <w:szCs w:val="22"/>
              </w:rPr>
              <w:t xml:space="preserve"> </w:t>
            </w:r>
            <w:r w:rsidR="009559EC">
              <w:rPr>
                <w:sz w:val="22"/>
                <w:szCs w:val="22"/>
              </w:rPr>
              <w:t>Казым</w:t>
            </w:r>
            <w:r w:rsidRPr="009B7742">
              <w:rPr>
                <w:sz w:val="22"/>
                <w:szCs w:val="22"/>
              </w:rPr>
              <w:t>: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В течение года</w:t>
            </w:r>
          </w:p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муниципального хозяйства 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доклада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До 15 марта года, следующего за отчетным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  <w:gridSpan w:val="3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поступления обращения</w:t>
            </w:r>
          </w:p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774" w:type="dxa"/>
            <w:vMerge w:val="restart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организации и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</w:tcPr>
          <w:p w:rsidR="00094694" w:rsidRPr="009B7742" w:rsidRDefault="00094694" w:rsidP="009F5E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F5E08">
              <w:rPr>
                <w:sz w:val="22"/>
                <w:szCs w:val="22"/>
              </w:rPr>
              <w:t>сельском поселении Казым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применения мер ответственности за нарушение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</w:tbl>
    <w:p w:rsidR="00094694" w:rsidRDefault="00094694" w:rsidP="00094694">
      <w:pPr>
        <w:jc w:val="both"/>
        <w:rPr>
          <w:color w:val="000000"/>
        </w:rPr>
      </w:pPr>
    </w:p>
    <w:p w:rsidR="00094694" w:rsidRDefault="00094694" w:rsidP="00094694">
      <w:pPr>
        <w:jc w:val="both"/>
        <w:rPr>
          <w:color w:val="000000"/>
        </w:rPr>
      </w:pPr>
    </w:p>
    <w:p w:rsidR="00094694" w:rsidRPr="009559EC" w:rsidRDefault="00094694" w:rsidP="009559EC">
      <w:pPr>
        <w:jc w:val="center"/>
        <w:rPr>
          <w:b/>
          <w:color w:val="000000"/>
        </w:rPr>
      </w:pPr>
      <w:r w:rsidRPr="009559EC">
        <w:rPr>
          <w:b/>
          <w:color w:val="000000"/>
        </w:rPr>
        <w:t>Статья 4. Показатель результативности и эффективности программы профилактики рисков причинения вреда</w:t>
      </w:r>
    </w:p>
    <w:p w:rsidR="00094694" w:rsidRPr="00B10F07" w:rsidRDefault="00094694" w:rsidP="0009469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864"/>
      </w:tblGrid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Исполнение показателя 2022 год, %</w:t>
            </w:r>
          </w:p>
        </w:tc>
      </w:tr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Полнота информации, размещенной на </w:t>
            </w:r>
            <w:r w:rsidR="009559EC">
              <w:rPr>
                <w:sz w:val="22"/>
                <w:szCs w:val="22"/>
              </w:rPr>
              <w:t xml:space="preserve">официальном сайте администрации сельского поселения Казым </w:t>
            </w:r>
            <w:r w:rsidRPr="009B7742">
              <w:rPr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9559EC">
                <w:rPr>
                  <w:sz w:val="22"/>
                  <w:szCs w:val="22"/>
                </w:rPr>
                <w:t>статьей 46</w:t>
              </w:r>
            </w:hyperlink>
            <w:r w:rsidRPr="009B7742">
              <w:rPr>
                <w:sz w:val="22"/>
                <w:szCs w:val="22"/>
              </w:rPr>
              <w:t xml:space="preserve"> Федерального закона N 248-ФЗ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Доля юридических лиц, индивидуальных предпринимателей и </w:t>
            </w:r>
            <w:r w:rsidRPr="009B7742">
              <w:rPr>
                <w:sz w:val="22"/>
                <w:szCs w:val="22"/>
              </w:rPr>
              <w:lastRenderedPageBreak/>
              <w:t>граждан, удовлетворенных консультированием в общем количестве от обратившихся за консультацией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100%</w:t>
            </w:r>
          </w:p>
        </w:tc>
      </w:tr>
    </w:tbl>
    <w:p w:rsidR="00094694" w:rsidRPr="00C861DF" w:rsidRDefault="00094694" w:rsidP="00094694">
      <w:pPr>
        <w:jc w:val="both"/>
        <w:rPr>
          <w:color w:val="000000"/>
        </w:rPr>
      </w:pPr>
    </w:p>
    <w:p w:rsidR="0070676C" w:rsidRPr="00947B8F" w:rsidRDefault="0070676C" w:rsidP="00094694">
      <w:pPr>
        <w:spacing w:line="271" w:lineRule="auto"/>
        <w:ind w:left="10" w:right="6" w:hanging="10"/>
        <w:jc w:val="center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DA" w:rsidRDefault="00EE3FDA">
      <w:r>
        <w:separator/>
      </w:r>
    </w:p>
  </w:endnote>
  <w:endnote w:type="continuationSeparator" w:id="0">
    <w:p w:rsidR="00EE3FDA" w:rsidRDefault="00E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DA" w:rsidRDefault="00EE3FDA">
      <w:r>
        <w:separator/>
      </w:r>
    </w:p>
  </w:footnote>
  <w:footnote w:type="continuationSeparator" w:id="0">
    <w:p w:rsidR="00EE3FDA" w:rsidRDefault="00EE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BB76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1250C"/>
    <w:multiLevelType w:val="hybridMultilevel"/>
    <w:tmpl w:val="D742BE98"/>
    <w:lvl w:ilvl="0" w:tplc="6302D9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C40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7B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A2D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20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43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61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C5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E18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44FA0"/>
    <w:multiLevelType w:val="hybridMultilevel"/>
    <w:tmpl w:val="DFA8C28C"/>
    <w:lvl w:ilvl="0" w:tplc="FDD8D9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02A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39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61D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9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A99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B4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5E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4FA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6E2377"/>
    <w:multiLevelType w:val="hybridMultilevel"/>
    <w:tmpl w:val="807202D0"/>
    <w:lvl w:ilvl="0" w:tplc="2FE612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872B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C00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5F1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D5F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5C4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882F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A430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8E2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FF6F6A"/>
    <w:multiLevelType w:val="hybridMultilevel"/>
    <w:tmpl w:val="28DAA386"/>
    <w:lvl w:ilvl="0" w:tplc="E08CE84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AE2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09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045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D7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C3F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28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6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A09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B0F05"/>
    <w:multiLevelType w:val="hybridMultilevel"/>
    <w:tmpl w:val="DA12A664"/>
    <w:lvl w:ilvl="0" w:tplc="EA183A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BA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E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2FB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ED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15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08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A8B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C1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11B6A"/>
    <w:multiLevelType w:val="multilevel"/>
    <w:tmpl w:val="DC8ED70E"/>
    <w:lvl w:ilvl="0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B55EE0"/>
    <w:multiLevelType w:val="hybridMultilevel"/>
    <w:tmpl w:val="DDCC622E"/>
    <w:lvl w:ilvl="0" w:tplc="E5A44B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075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03B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58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AC3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C34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6B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85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22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56D58"/>
    <w:multiLevelType w:val="hybridMultilevel"/>
    <w:tmpl w:val="4DB6CBDE"/>
    <w:lvl w:ilvl="0" w:tplc="7D92AC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0A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862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E99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E7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96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CD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A9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006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C6510B"/>
    <w:multiLevelType w:val="hybridMultilevel"/>
    <w:tmpl w:val="D0CEFB7A"/>
    <w:lvl w:ilvl="0" w:tplc="2230D5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D1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01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044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42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CED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FA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49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2DFF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2517C4"/>
    <w:multiLevelType w:val="hybridMultilevel"/>
    <w:tmpl w:val="0302BA1C"/>
    <w:lvl w:ilvl="0" w:tplc="5EE6066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AB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D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EB8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4E7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7D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6E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2E8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447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2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69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9EC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9F5E08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B761B"/>
    <w:rsid w:val="00BC010E"/>
    <w:rsid w:val="00BC2478"/>
    <w:rsid w:val="00BC4557"/>
    <w:rsid w:val="00BD0733"/>
    <w:rsid w:val="00BD104D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11C7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3FDA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116E9-6871-4726-A6AF-EF090081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7CC5DC2DA0A8BBC27A1BE96D0746526B453A87FDFF53ECCEB001657DDDBE23A569C10CDABBB4EAA13AD98B1C19671253DA4E09499F5A3wD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044D-A7BE-4CF4-93DF-C2F4225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1</cp:lastModifiedBy>
  <cp:revision>2</cp:revision>
  <cp:lastPrinted>2021-12-22T06:05:00Z</cp:lastPrinted>
  <dcterms:created xsi:type="dcterms:W3CDTF">2021-12-22T06:05:00Z</dcterms:created>
  <dcterms:modified xsi:type="dcterms:W3CDTF">2021-12-22T06:05:00Z</dcterms:modified>
</cp:coreProperties>
</file>